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EA2CA6">
        <w:t>1/26-30</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7F6258" w:rsidRPr="007448CE" w:rsidRDefault="00BB2937" w:rsidP="007F6258">
            <w:pPr>
              <w:rPr>
                <w:b/>
                <w:bCs/>
                <w:sz w:val="20"/>
                <w:szCs w:val="20"/>
              </w:rPr>
            </w:pPr>
            <w:r>
              <w:rPr>
                <w:b/>
                <w:bCs/>
                <w:sz w:val="20"/>
                <w:szCs w:val="20"/>
              </w:rPr>
              <w:fldChar w:fldCharType="begin"/>
            </w:r>
            <w:r w:rsidR="00A400A2">
              <w:rPr>
                <w:sz w:val="20"/>
                <w:szCs w:val="20"/>
              </w:rPr>
              <w:instrText xml:space="preserve"> FILLIN "Text5"</w:instrText>
            </w:r>
            <w:r>
              <w:rPr>
                <w:b/>
                <w:bCs/>
                <w:sz w:val="20"/>
                <w:szCs w:val="20"/>
              </w:rPr>
              <w:fldChar w:fldCharType="separate"/>
            </w:r>
            <w:r w:rsidR="00A400A2" w:rsidRPr="007448CE">
              <w:rPr>
                <w:b/>
                <w:sz w:val="20"/>
                <w:szCs w:val="20"/>
              </w:rPr>
              <w:t>Topic:</w:t>
            </w:r>
            <w:r w:rsidR="007358DE" w:rsidRPr="007448CE">
              <w:rPr>
                <w:b/>
                <w:sz w:val="20"/>
                <w:szCs w:val="20"/>
              </w:rPr>
              <w:t xml:space="preserve"> </w:t>
            </w:r>
            <w:r w:rsidR="00F848CB">
              <w:rPr>
                <w:b/>
                <w:sz w:val="20"/>
                <w:szCs w:val="20"/>
              </w:rPr>
              <w:t>Flocabulary Unit 1, Articles vs. Editorials</w:t>
            </w:r>
          </w:p>
          <w:p w:rsidR="007F6258" w:rsidRDefault="007F6258" w:rsidP="007F6258">
            <w:pPr>
              <w:rPr>
                <w:bCs/>
                <w:sz w:val="20"/>
                <w:szCs w:val="20"/>
              </w:rPr>
            </w:pPr>
            <w:r>
              <w:rPr>
                <w:bCs/>
                <w:sz w:val="20"/>
                <w:szCs w:val="20"/>
              </w:rPr>
              <w:t>Goal:</w:t>
            </w:r>
            <w:r w:rsidR="007448CE">
              <w:rPr>
                <w:bCs/>
                <w:sz w:val="20"/>
                <w:szCs w:val="20"/>
              </w:rPr>
              <w:t xml:space="preserve"> </w:t>
            </w:r>
            <w:r w:rsidR="00715D5F">
              <w:rPr>
                <w:bCs/>
                <w:sz w:val="20"/>
                <w:szCs w:val="20"/>
              </w:rPr>
              <w:t>I will compare and contrast news articles and editorials. I will examine two sides of an issue and evaluate the arguments made for their effectiveness. I will identify instances of cause and effect, analogy, and authority appeals.</w:t>
            </w:r>
          </w:p>
          <w:p w:rsidR="00993039" w:rsidRPr="00993039" w:rsidRDefault="007F6258" w:rsidP="00993039">
            <w:pPr>
              <w:rPr>
                <w:rFonts w:ascii="Calibri" w:hAnsi="Calibri" w:cs="Calibri"/>
                <w:bCs/>
                <w:color w:val="000000"/>
                <w:sz w:val="16"/>
                <w:szCs w:val="16"/>
                <w:lang w:eastAsia="en-US"/>
              </w:rPr>
            </w:pPr>
            <w:r>
              <w:rPr>
                <w:bCs/>
                <w:sz w:val="20"/>
                <w:szCs w:val="20"/>
              </w:rPr>
              <w:t>TEKS:</w:t>
            </w:r>
            <w:r w:rsidR="009D03D1" w:rsidRPr="009D03D1">
              <w:rPr>
                <w:rFonts w:ascii="Calibri" w:hAnsi="Calibri" w:cs="Calibri"/>
                <w:b/>
                <w:bCs/>
                <w:color w:val="000000"/>
                <w:sz w:val="22"/>
                <w:szCs w:val="22"/>
                <w:lang w:eastAsia="en-US"/>
              </w:rPr>
              <w:t xml:space="preserve"> </w:t>
            </w:r>
            <w:r w:rsidR="00993039" w:rsidRPr="00993039">
              <w:rPr>
                <w:rFonts w:ascii="Calibri" w:hAnsi="Calibri" w:cs="Calibri"/>
                <w:bCs/>
                <w:color w:val="000000"/>
                <w:sz w:val="16"/>
                <w:szCs w:val="16"/>
                <w:lang w:eastAsia="en-US"/>
              </w:rPr>
              <w:t xml:space="preserve">(10) Reading/Comprehension of Informational Text/Expository Text.: Students analyze, make inferences and draw conclusions about expository text and provide evidence from text to support their understanding.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(B) distinguish factual claims from commonplace assertions and opinions;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(D) </w:t>
            </w:r>
            <w:proofErr w:type="gramStart"/>
            <w:r w:rsidRPr="00993039">
              <w:rPr>
                <w:rFonts w:ascii="Calibri" w:hAnsi="Calibri" w:cs="Calibri"/>
                <w:bCs/>
                <w:color w:val="000000"/>
                <w:sz w:val="16"/>
                <w:szCs w:val="16"/>
                <w:lang w:eastAsia="en-US"/>
              </w:rPr>
              <w:t>synthesize</w:t>
            </w:r>
            <w:proofErr w:type="gramEnd"/>
            <w:r w:rsidRPr="00993039">
              <w:rPr>
                <w:rFonts w:ascii="Calibri" w:hAnsi="Calibri" w:cs="Calibri"/>
                <w:bCs/>
                <w:color w:val="000000"/>
                <w:sz w:val="16"/>
                <w:szCs w:val="16"/>
                <w:lang w:eastAsia="en-US"/>
              </w:rPr>
              <w:t xml:space="preserve"> and make logical connections between ideas within a text and across two or three texts representing similar or different genres, and support those findings with textual evidence.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(C) evaluate various ways media influences and informs audiences; and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(18) Writing/Persuasive Texts.: Students write persuasive texts to influence the attitudes or actions of a specific audience on specific issues. Students are expected to write a persuasive essay to the appropriate audience that: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(C) </w:t>
            </w:r>
            <w:proofErr w:type="gramStart"/>
            <w:r w:rsidRPr="00993039">
              <w:rPr>
                <w:rFonts w:ascii="Calibri" w:hAnsi="Calibri" w:cs="Calibri"/>
                <w:bCs/>
                <w:color w:val="000000"/>
                <w:sz w:val="16"/>
                <w:szCs w:val="16"/>
                <w:lang w:eastAsia="en-US"/>
              </w:rPr>
              <w:t>includes</w:t>
            </w:r>
            <w:proofErr w:type="gramEnd"/>
            <w:r w:rsidRPr="00993039">
              <w:rPr>
                <w:rFonts w:ascii="Calibri" w:hAnsi="Calibri" w:cs="Calibri"/>
                <w:bCs/>
                <w:color w:val="000000"/>
                <w:sz w:val="16"/>
                <w:szCs w:val="16"/>
                <w:lang w:eastAsia="en-US"/>
              </w:rPr>
              <w:t xml:space="preserve"> evidence that is logically organized to support the author's viewpoint and that differentiates between fact and opinion. </w:t>
            </w:r>
          </w:p>
          <w:p w:rsidR="00993039" w:rsidRPr="00993039" w:rsidRDefault="00993039" w:rsidP="00993039">
            <w:pPr>
              <w:rPr>
                <w:rFonts w:ascii="Calibri" w:hAnsi="Calibri" w:cs="Calibri"/>
                <w:bCs/>
                <w:color w:val="000000"/>
                <w:sz w:val="16"/>
                <w:szCs w:val="16"/>
                <w:lang w:eastAsia="en-US"/>
              </w:rPr>
            </w:pPr>
            <w:r w:rsidRPr="00993039">
              <w:rPr>
                <w:rFonts w:ascii="Calibri" w:hAnsi="Calibri" w:cs="Calibri"/>
                <w:bCs/>
                <w:color w:val="000000"/>
                <w:sz w:val="16"/>
                <w:szCs w:val="16"/>
                <w:lang w:eastAsia="en-US"/>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7F6258" w:rsidRPr="00993039" w:rsidRDefault="00993039" w:rsidP="00993039">
            <w:pPr>
              <w:rPr>
                <w:sz w:val="16"/>
                <w:szCs w:val="16"/>
              </w:rPr>
            </w:pPr>
            <w:r w:rsidRPr="00993039">
              <w:rPr>
                <w:rFonts w:ascii="Calibri" w:hAnsi="Calibri" w:cs="Calibri"/>
                <w:bCs/>
                <w:color w:val="000000"/>
                <w:sz w:val="16"/>
                <w:szCs w:val="16"/>
                <w:lang w:eastAsia="en-US"/>
              </w:rPr>
              <w:t>(A) draws conclusions and summarizes or paraphrases the findings in a systematic way</w:t>
            </w:r>
          </w:p>
          <w:p w:rsidR="00DD10AD" w:rsidRDefault="00BB2937" w:rsidP="00EA2CA6">
            <w:pPr>
              <w:rPr>
                <w:sz w:val="16"/>
                <w:szCs w:val="16"/>
              </w:rPr>
            </w:pPr>
            <w:r>
              <w:rPr>
                <w:b/>
                <w:bCs/>
                <w:sz w:val="20"/>
                <w:szCs w:val="20"/>
              </w:rPr>
              <w:fldChar w:fldCharType="end"/>
            </w:r>
            <w:bookmarkEnd w:id="0"/>
          </w:p>
          <w:p w:rsidR="00EA2CA6" w:rsidRDefault="00EA2CA6" w:rsidP="00EA2CA6">
            <w:pPr>
              <w:rPr>
                <w:b/>
                <w:color w:val="7030A0"/>
                <w:sz w:val="20"/>
                <w:szCs w:val="20"/>
                <w:u w:val="single"/>
              </w:rPr>
            </w:pPr>
            <w:r>
              <w:rPr>
                <w:b/>
                <w:color w:val="7030A0"/>
                <w:sz w:val="20"/>
                <w:szCs w:val="20"/>
                <w:u w:val="single"/>
              </w:rPr>
              <w:t>Reading</w:t>
            </w:r>
          </w:p>
          <w:p w:rsidR="00EA2CA6" w:rsidRDefault="00EA2CA6" w:rsidP="00EA2CA6">
            <w:pPr>
              <w:rPr>
                <w:color w:val="7030A0"/>
                <w:sz w:val="16"/>
                <w:szCs w:val="16"/>
              </w:rPr>
            </w:pPr>
            <w:r w:rsidRPr="00303548">
              <w:rPr>
                <w:color w:val="7030A0"/>
                <w:sz w:val="16"/>
                <w:szCs w:val="16"/>
              </w:rPr>
              <w:t xml:space="preserve">BR – </w:t>
            </w:r>
            <w:r>
              <w:rPr>
                <w:color w:val="7030A0"/>
                <w:sz w:val="16"/>
                <w:szCs w:val="16"/>
              </w:rPr>
              <w:t>pg. 152 Venn Diagram, write original definitions of ‘article’ and ‘editorial’ on bell ringer sheet</w:t>
            </w:r>
          </w:p>
          <w:p w:rsidR="00EA2CA6" w:rsidRDefault="00EA2CA6" w:rsidP="00EA2CA6">
            <w:pPr>
              <w:rPr>
                <w:color w:val="7030A0"/>
                <w:sz w:val="16"/>
                <w:szCs w:val="16"/>
              </w:rPr>
            </w:pPr>
            <w:r>
              <w:rPr>
                <w:color w:val="7030A0"/>
                <w:sz w:val="16"/>
                <w:szCs w:val="16"/>
              </w:rPr>
              <w:t>Flocabulary Blue Level Unit 1, introduce and begin vocab chart</w:t>
            </w:r>
          </w:p>
          <w:p w:rsidR="00EA2CA6" w:rsidRDefault="00EA2CA6" w:rsidP="00EA2CA6">
            <w:pPr>
              <w:rPr>
                <w:color w:val="7030A0"/>
                <w:sz w:val="16"/>
                <w:szCs w:val="16"/>
              </w:rPr>
            </w:pPr>
            <w:r>
              <w:rPr>
                <w:color w:val="7030A0"/>
                <w:sz w:val="16"/>
                <w:szCs w:val="16"/>
              </w:rPr>
              <w:t>-</w:t>
            </w:r>
          </w:p>
          <w:p w:rsidR="00EA2CA6" w:rsidRDefault="00EA2CA6" w:rsidP="00EA2CA6">
            <w:pPr>
              <w:rPr>
                <w:color w:val="C00000"/>
                <w:sz w:val="16"/>
                <w:szCs w:val="16"/>
              </w:rPr>
            </w:pPr>
            <w:r>
              <w:rPr>
                <w:color w:val="C00000"/>
                <w:sz w:val="16"/>
                <w:szCs w:val="16"/>
              </w:rPr>
              <w:t>DUE TODAY: late signed newsletters</w:t>
            </w:r>
          </w:p>
          <w:p w:rsidR="00EA2CA6" w:rsidRDefault="00EA2CA6" w:rsidP="00EA2CA6">
            <w:pPr>
              <w:rPr>
                <w:color w:val="C00000"/>
                <w:sz w:val="16"/>
                <w:szCs w:val="16"/>
              </w:rPr>
            </w:pPr>
            <w:r>
              <w:rPr>
                <w:color w:val="C00000"/>
                <w:sz w:val="16"/>
                <w:szCs w:val="16"/>
              </w:rPr>
              <w:t xml:space="preserve">HW: study vocabulary on </w:t>
            </w:r>
            <w:proofErr w:type="spellStart"/>
            <w:r>
              <w:rPr>
                <w:color w:val="C00000"/>
                <w:sz w:val="16"/>
                <w:szCs w:val="16"/>
              </w:rPr>
              <w:t>quizlet</w:t>
            </w:r>
            <w:proofErr w:type="spellEnd"/>
            <w:r>
              <w:rPr>
                <w:color w:val="C00000"/>
                <w:sz w:val="16"/>
                <w:szCs w:val="16"/>
              </w:rPr>
              <w:t>, new reading log assigned</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EA2CA6" w:rsidP="00EA2CA6">
            <w:pPr>
              <w:rPr>
                <w:color w:val="00B050"/>
                <w:sz w:val="16"/>
                <w:szCs w:val="16"/>
              </w:rPr>
            </w:pPr>
            <w:r>
              <w:rPr>
                <w:color w:val="00B050"/>
                <w:sz w:val="16"/>
                <w:szCs w:val="16"/>
              </w:rPr>
              <w:t>BR – Figurative Language Task Card</w:t>
            </w:r>
          </w:p>
          <w:p w:rsidR="00EA2CA6" w:rsidRDefault="00EA2CA6" w:rsidP="00EA2CA6">
            <w:pPr>
              <w:rPr>
                <w:color w:val="00B050"/>
                <w:sz w:val="16"/>
                <w:szCs w:val="16"/>
              </w:rPr>
            </w:pPr>
            <w:r>
              <w:rPr>
                <w:color w:val="00B050"/>
                <w:sz w:val="16"/>
                <w:szCs w:val="16"/>
              </w:rPr>
              <w:t>-Continue Notes</w:t>
            </w:r>
          </w:p>
          <w:p w:rsidR="00EA2CA6" w:rsidRDefault="00EA2CA6" w:rsidP="00EA2CA6">
            <w:pPr>
              <w:rPr>
                <w:color w:val="00B050"/>
                <w:sz w:val="16"/>
                <w:szCs w:val="16"/>
              </w:rPr>
            </w:pPr>
            <w:r>
              <w:rPr>
                <w:color w:val="00B050"/>
                <w:sz w:val="16"/>
                <w:szCs w:val="16"/>
              </w:rPr>
              <w:t xml:space="preserve">-Begin “I Believe, I Imagine” Expository Essay </w:t>
            </w:r>
          </w:p>
          <w:p w:rsidR="00EA2CA6" w:rsidRPr="00C664AD" w:rsidRDefault="00EA2CA6" w:rsidP="00EA2CA6">
            <w:pPr>
              <w:rPr>
                <w:color w:val="C00000"/>
                <w:sz w:val="16"/>
                <w:szCs w:val="16"/>
              </w:rPr>
            </w:pPr>
            <w:r w:rsidRPr="00C664AD">
              <w:rPr>
                <w:color w:val="C00000"/>
                <w:sz w:val="16"/>
                <w:szCs w:val="16"/>
              </w:rPr>
              <w:t xml:space="preserve">DUE TODAY: </w:t>
            </w:r>
            <w:r>
              <w:rPr>
                <w:color w:val="C00000"/>
                <w:sz w:val="16"/>
                <w:szCs w:val="16"/>
              </w:rPr>
              <w:t>N/A</w:t>
            </w:r>
          </w:p>
          <w:p w:rsidR="00EA2CA6" w:rsidRPr="00C664AD" w:rsidRDefault="00EA2CA6" w:rsidP="00EA2CA6">
            <w:pPr>
              <w:rPr>
                <w:color w:val="C00000"/>
                <w:sz w:val="16"/>
                <w:szCs w:val="16"/>
              </w:rPr>
            </w:pPr>
            <w:r w:rsidRPr="00C664AD">
              <w:rPr>
                <w:color w:val="C00000"/>
                <w:sz w:val="16"/>
                <w:szCs w:val="16"/>
              </w:rPr>
              <w:t xml:space="preserve">HW: </w:t>
            </w:r>
            <w:r>
              <w:rPr>
                <w:color w:val="C00000"/>
                <w:sz w:val="16"/>
                <w:szCs w:val="16"/>
              </w:rPr>
              <w:t>Clauses and Phrases 3 on NRI</w:t>
            </w:r>
          </w:p>
          <w:p w:rsidR="00EA2CA6" w:rsidRPr="00EA2CA6" w:rsidRDefault="00EA2CA6" w:rsidP="00EA2CA6">
            <w:pPr>
              <w:rPr>
                <w:sz w:val="16"/>
                <w:szCs w:val="16"/>
              </w:rPr>
            </w:pP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EA2CA6" w:rsidRDefault="00BB2937" w:rsidP="00EA2CA6">
            <w:pPr>
              <w:rPr>
                <w:sz w:val="20"/>
                <w:szCs w:val="20"/>
              </w:rPr>
            </w:pPr>
            <w:r>
              <w:rPr>
                <w:b/>
                <w:bCs/>
                <w:sz w:val="20"/>
                <w:szCs w:val="20"/>
              </w:rPr>
              <w:fldChar w:fldCharType="begin"/>
            </w:r>
            <w:r w:rsidR="00A400A2">
              <w:rPr>
                <w:sz w:val="20"/>
                <w:szCs w:val="20"/>
              </w:rPr>
              <w:instrText xml:space="preserve"> FILLIN "Text6"</w:instrText>
            </w:r>
            <w:r>
              <w:rPr>
                <w:b/>
                <w:bCs/>
                <w:sz w:val="20"/>
                <w:szCs w:val="20"/>
              </w:rPr>
              <w:fldChar w:fldCharType="separate"/>
            </w:r>
            <w:r w:rsidR="00EA2CA6">
              <w:rPr>
                <w:sz w:val="20"/>
                <w:szCs w:val="20"/>
              </w:rPr>
              <w:t>Topic:</w:t>
            </w:r>
            <w:r w:rsidR="00993039">
              <w:rPr>
                <w:sz w:val="20"/>
                <w:szCs w:val="20"/>
              </w:rPr>
              <w:t xml:space="preserve"> Analyzing Persuasive Text, Expository/Persuasive Text Writing</w:t>
            </w:r>
          </w:p>
          <w:p w:rsidR="00EA2CA6" w:rsidRDefault="00BE277B" w:rsidP="00EA2CA6">
            <w:pPr>
              <w:rPr>
                <w:sz w:val="20"/>
                <w:szCs w:val="20"/>
              </w:rPr>
            </w:pPr>
            <w:r>
              <w:rPr>
                <w:sz w:val="20"/>
                <w:szCs w:val="20"/>
              </w:rPr>
              <w:t>Goal: I will analyze a persuasive text for claims, counterclaims, support, and persuasive appeals. I will evaluate both sides of an argument for effectiveness. I will outline and draft a persuasive text built around a strong thesis statement.</w:t>
            </w:r>
          </w:p>
          <w:p w:rsidR="00993039" w:rsidRPr="00993039" w:rsidRDefault="00993039" w:rsidP="00993039">
            <w:pPr>
              <w:rPr>
                <w:sz w:val="16"/>
                <w:szCs w:val="16"/>
              </w:rPr>
            </w:pPr>
            <w:r>
              <w:rPr>
                <w:sz w:val="20"/>
                <w:szCs w:val="20"/>
              </w:rPr>
              <w:t xml:space="preserve">TEKS: </w:t>
            </w:r>
            <w:r w:rsidRPr="00993039">
              <w:rPr>
                <w:b/>
                <w:bCs/>
                <w:sz w:val="16"/>
                <w:szCs w:val="16"/>
              </w:rPr>
              <w:t xml:space="preserve">(18) </w:t>
            </w:r>
            <w:r w:rsidRPr="00993039">
              <w:rPr>
                <w:sz w:val="16"/>
                <w:szCs w:val="16"/>
              </w:rPr>
              <w:t xml:space="preserve">Writing/Persuasive </w:t>
            </w:r>
            <w:proofErr w:type="gramStart"/>
            <w:r w:rsidRPr="00993039">
              <w:rPr>
                <w:sz w:val="16"/>
                <w:szCs w:val="16"/>
              </w:rPr>
              <w:t>Texts.:</w:t>
            </w:r>
            <w:proofErr w:type="gramEnd"/>
            <w:r w:rsidRPr="00993039">
              <w:rPr>
                <w:sz w:val="16"/>
                <w:szCs w:val="16"/>
              </w:rPr>
              <w:t xml:space="preserve"> Students write persuasive texts to influence the attitudes or actions of a specific audience on specific issues. Students are expected to write a persuasive essay to the appropriate audience that: </w:t>
            </w:r>
          </w:p>
          <w:p w:rsidR="00993039" w:rsidRPr="00993039" w:rsidRDefault="00993039" w:rsidP="00993039">
            <w:pPr>
              <w:rPr>
                <w:sz w:val="16"/>
                <w:szCs w:val="16"/>
              </w:rPr>
            </w:pPr>
            <w:r w:rsidRPr="00993039">
              <w:rPr>
                <w:b/>
                <w:bCs/>
                <w:sz w:val="16"/>
                <w:szCs w:val="16"/>
              </w:rPr>
              <w:t xml:space="preserve">(A) </w:t>
            </w:r>
            <w:r w:rsidRPr="00993039">
              <w:rPr>
                <w:sz w:val="16"/>
                <w:szCs w:val="16"/>
              </w:rPr>
              <w:t xml:space="preserve">establishes a clear thesis or position; </w:t>
            </w:r>
          </w:p>
          <w:p w:rsidR="00993039" w:rsidRPr="00993039" w:rsidRDefault="00993039" w:rsidP="00993039">
            <w:pPr>
              <w:rPr>
                <w:b/>
                <w:bCs/>
                <w:sz w:val="16"/>
                <w:szCs w:val="16"/>
              </w:rPr>
            </w:pPr>
            <w:r w:rsidRPr="00993039">
              <w:rPr>
                <w:b/>
                <w:bCs/>
                <w:sz w:val="16"/>
                <w:szCs w:val="16"/>
              </w:rPr>
              <w:t xml:space="preserve">(28) </w:t>
            </w:r>
            <w:r w:rsidRPr="00993039">
              <w:rPr>
                <w:sz w:val="16"/>
                <w:szCs w:val="16"/>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A80BC2" w:rsidRDefault="00A80BC2" w:rsidP="00A80BC2">
            <w:pPr>
              <w:rPr>
                <w:b/>
                <w:bCs/>
                <w:sz w:val="20"/>
                <w:szCs w:val="20"/>
              </w:rPr>
            </w:pPr>
          </w:p>
          <w:p w:rsidR="00BB2937" w:rsidRDefault="00A400A2" w:rsidP="00E461F6">
            <w:pPr>
              <w:pStyle w:val="Heading2"/>
              <w:tabs>
                <w:tab w:val="left" w:pos="0"/>
              </w:tabs>
              <w:rPr>
                <w:b w:val="0"/>
                <w:bCs w:val="0"/>
                <w:sz w:val="20"/>
                <w:szCs w:val="20"/>
              </w:rPr>
            </w:pPr>
            <w:r w:rsidRPr="004E3DAB">
              <w:rPr>
                <w:bCs w:val="0"/>
                <w:sz w:val="20"/>
                <w:szCs w:val="20"/>
              </w:rPr>
              <w:lastRenderedPageBreak/>
              <w:t>Resource(s)</w:t>
            </w:r>
            <w:r>
              <w:rPr>
                <w:b w:val="0"/>
                <w:bCs w:val="0"/>
                <w:sz w:val="20"/>
                <w:szCs w:val="20"/>
              </w:rPr>
              <w:t>:</w:t>
            </w:r>
            <w:r w:rsidR="0099650A">
              <w:rPr>
                <w:b w:val="0"/>
                <w:bCs w:val="0"/>
                <w:sz w:val="20"/>
                <w:szCs w:val="20"/>
              </w:rPr>
              <w:t xml:space="preserve"> </w:t>
            </w:r>
            <w:r w:rsidR="00401597">
              <w:rPr>
                <w:b w:val="0"/>
                <w:bCs w:val="0"/>
                <w:sz w:val="20"/>
                <w:szCs w:val="20"/>
              </w:rPr>
              <w:t>magazines, INB, Springboard</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26"/>
          </w:p>
          <w:p w:rsidR="00EA2CA6" w:rsidRDefault="00EA2CA6" w:rsidP="00EA2CA6">
            <w:pPr>
              <w:rPr>
                <w:b/>
                <w:color w:val="7030A0"/>
                <w:sz w:val="20"/>
                <w:szCs w:val="20"/>
                <w:u w:val="single"/>
              </w:rPr>
            </w:pPr>
            <w:r>
              <w:rPr>
                <w:b/>
                <w:color w:val="7030A0"/>
                <w:sz w:val="20"/>
                <w:szCs w:val="20"/>
                <w:u w:val="single"/>
              </w:rPr>
              <w:t>Reading</w:t>
            </w:r>
          </w:p>
          <w:p w:rsidR="00EA2CA6" w:rsidRDefault="00EA2CA6" w:rsidP="00EA2CA6">
            <w:pPr>
              <w:rPr>
                <w:color w:val="7030A0"/>
                <w:sz w:val="16"/>
                <w:szCs w:val="16"/>
              </w:rPr>
            </w:pPr>
            <w:r w:rsidRPr="00303548">
              <w:rPr>
                <w:color w:val="7030A0"/>
                <w:sz w:val="16"/>
                <w:szCs w:val="16"/>
              </w:rPr>
              <w:t xml:space="preserve">BR – </w:t>
            </w:r>
            <w:r>
              <w:rPr>
                <w:color w:val="7030A0"/>
                <w:sz w:val="16"/>
                <w:szCs w:val="16"/>
              </w:rPr>
              <w:t>Flocabulary</w:t>
            </w:r>
          </w:p>
          <w:p w:rsidR="00EA2CA6" w:rsidRDefault="00EA2CA6" w:rsidP="00EA2CA6">
            <w:pPr>
              <w:rPr>
                <w:color w:val="7030A0"/>
                <w:sz w:val="16"/>
                <w:szCs w:val="16"/>
              </w:rPr>
            </w:pPr>
            <w:r>
              <w:rPr>
                <w:color w:val="7030A0"/>
                <w:sz w:val="16"/>
                <w:szCs w:val="16"/>
              </w:rPr>
              <w:t>-SB 2.17 “Ironing Out Policies on School Uniforms” – anticipation guide, reading and annotating for pro and con arguments, post reading graphic organizer and group writing</w:t>
            </w:r>
          </w:p>
          <w:p w:rsidR="00EA2CA6" w:rsidRDefault="00EA2CA6" w:rsidP="00EA2CA6">
            <w:pPr>
              <w:rPr>
                <w:color w:val="C00000"/>
                <w:sz w:val="16"/>
                <w:szCs w:val="16"/>
              </w:rPr>
            </w:pPr>
            <w:r>
              <w:rPr>
                <w:color w:val="C00000"/>
                <w:sz w:val="16"/>
                <w:szCs w:val="16"/>
              </w:rPr>
              <w:t>DUE TODAY: last day for signed newsletters</w:t>
            </w:r>
          </w:p>
          <w:p w:rsidR="00EA2CA6" w:rsidRDefault="00EA2CA6" w:rsidP="00EA2CA6">
            <w:pPr>
              <w:rPr>
                <w:color w:val="C00000"/>
                <w:sz w:val="16"/>
                <w:szCs w:val="16"/>
              </w:rPr>
            </w:pPr>
            <w:r>
              <w:rPr>
                <w:color w:val="C00000"/>
                <w:sz w:val="16"/>
                <w:szCs w:val="16"/>
              </w:rPr>
              <w:t xml:space="preserve">HW:  study vocabulary on </w:t>
            </w:r>
            <w:proofErr w:type="spellStart"/>
            <w:r>
              <w:rPr>
                <w:color w:val="C00000"/>
                <w:sz w:val="16"/>
                <w:szCs w:val="16"/>
              </w:rPr>
              <w:t>quizlet</w:t>
            </w:r>
            <w:proofErr w:type="spellEnd"/>
            <w:r>
              <w:rPr>
                <w:color w:val="C00000"/>
                <w:sz w:val="16"/>
                <w:szCs w:val="16"/>
              </w:rPr>
              <w:t>, new reading log assigned</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EA2CA6" w:rsidP="00EA2CA6">
            <w:pPr>
              <w:rPr>
                <w:color w:val="00B050"/>
                <w:sz w:val="16"/>
                <w:szCs w:val="16"/>
              </w:rPr>
            </w:pPr>
            <w:r>
              <w:rPr>
                <w:color w:val="00B050"/>
                <w:sz w:val="16"/>
                <w:szCs w:val="16"/>
              </w:rPr>
              <w:t xml:space="preserve">BR – Clauses, Phrases, and Sentence Types </w:t>
            </w:r>
          </w:p>
          <w:p w:rsidR="00EA2CA6" w:rsidRDefault="00EA2CA6" w:rsidP="00EA2CA6">
            <w:pPr>
              <w:rPr>
                <w:color w:val="00B050"/>
                <w:sz w:val="16"/>
                <w:szCs w:val="16"/>
              </w:rPr>
            </w:pPr>
            <w:r>
              <w:rPr>
                <w:color w:val="00B050"/>
                <w:sz w:val="16"/>
                <w:szCs w:val="16"/>
              </w:rPr>
              <w:t xml:space="preserve">-“I Believe, I Imagine” Expository Essay </w:t>
            </w:r>
          </w:p>
          <w:p w:rsidR="00EA2CA6" w:rsidRPr="00C664AD" w:rsidRDefault="00EA2CA6" w:rsidP="00EA2CA6">
            <w:pPr>
              <w:rPr>
                <w:color w:val="C00000"/>
                <w:sz w:val="16"/>
                <w:szCs w:val="16"/>
              </w:rPr>
            </w:pPr>
            <w:r w:rsidRPr="00C664AD">
              <w:rPr>
                <w:color w:val="C00000"/>
                <w:sz w:val="16"/>
                <w:szCs w:val="16"/>
              </w:rPr>
              <w:t xml:space="preserve">DUE TODAY: </w:t>
            </w:r>
          </w:p>
          <w:p w:rsidR="00EA2CA6" w:rsidRPr="00C664AD" w:rsidRDefault="00EA2CA6" w:rsidP="00EA2CA6">
            <w:pPr>
              <w:rPr>
                <w:color w:val="C00000"/>
                <w:sz w:val="16"/>
                <w:szCs w:val="16"/>
              </w:rPr>
            </w:pPr>
            <w:r w:rsidRPr="00C664AD">
              <w:rPr>
                <w:color w:val="C00000"/>
                <w:sz w:val="16"/>
                <w:szCs w:val="16"/>
              </w:rPr>
              <w:t xml:space="preserve">HW: </w:t>
            </w:r>
            <w:r>
              <w:rPr>
                <w:color w:val="C00000"/>
                <w:sz w:val="16"/>
                <w:szCs w:val="16"/>
              </w:rPr>
              <w:t>Clauses and Phrases 3 on NRI</w:t>
            </w:r>
          </w:p>
          <w:p w:rsidR="00DD10AD" w:rsidRPr="00EA2CA6" w:rsidRDefault="00DD10AD"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Pr="008229C1" w:rsidRDefault="00A400A2">
            <w:pPr>
              <w:pStyle w:val="Heading2"/>
              <w:tabs>
                <w:tab w:val="left" w:pos="0"/>
              </w:tabs>
              <w:snapToGrid w:val="0"/>
              <w:rPr>
                <w:bCs w:val="0"/>
                <w:sz w:val="20"/>
                <w:szCs w:val="20"/>
              </w:rPr>
            </w:pPr>
            <w:r>
              <w:rPr>
                <w:sz w:val="20"/>
                <w:szCs w:val="20"/>
              </w:rPr>
              <w:lastRenderedPageBreak/>
              <w:t>W</w:t>
            </w:r>
            <w:r>
              <w:rPr>
                <w:b w:val="0"/>
                <w:bCs w:val="0"/>
                <w:sz w:val="20"/>
                <w:szCs w:val="20"/>
              </w:rPr>
              <w:t xml:space="preserve">  </w:t>
            </w:r>
          </w:p>
          <w:bookmarkStart w:id="33" w:name="Text7"/>
          <w:p w:rsidR="00BB2937" w:rsidRPr="003A7A85" w:rsidRDefault="00BB2937" w:rsidP="001B63C4">
            <w:pPr>
              <w:rPr>
                <w:bCs/>
                <w:sz w:val="20"/>
                <w:szCs w:val="20"/>
              </w:rPr>
            </w:pPr>
            <w:r w:rsidRPr="008229C1">
              <w:rPr>
                <w:b/>
                <w:bCs/>
                <w:sz w:val="20"/>
                <w:szCs w:val="20"/>
              </w:rPr>
              <w:fldChar w:fldCharType="begin"/>
            </w:r>
            <w:r w:rsidR="00A400A2" w:rsidRPr="008229C1">
              <w:rPr>
                <w:b/>
                <w:sz w:val="20"/>
                <w:szCs w:val="20"/>
              </w:rPr>
              <w:instrText xml:space="preserve"> FILLIN "Text7"</w:instrText>
            </w:r>
            <w:r w:rsidRPr="008229C1">
              <w:rPr>
                <w:b/>
                <w:bCs/>
                <w:sz w:val="20"/>
                <w:szCs w:val="20"/>
              </w:rPr>
              <w:fldChar w:fldCharType="separate"/>
            </w:r>
            <w:r w:rsidR="00A400A2" w:rsidRPr="008229C1">
              <w:rPr>
                <w:b/>
                <w:sz w:val="20"/>
                <w:szCs w:val="20"/>
              </w:rPr>
              <w:t>Topic:</w:t>
            </w:r>
            <w:r w:rsidR="0097689D" w:rsidRPr="008229C1">
              <w:rPr>
                <w:b/>
                <w:sz w:val="20"/>
                <w:szCs w:val="20"/>
              </w:rPr>
              <w:t xml:space="preserve"> </w:t>
            </w:r>
            <w:r w:rsidR="003A7A85">
              <w:rPr>
                <w:b/>
                <w:sz w:val="20"/>
                <w:szCs w:val="20"/>
              </w:rPr>
              <w:t xml:space="preserve">Rhetoric - Ethos, Pathos, Logos Overview, </w:t>
            </w:r>
            <w:proofErr w:type="gramStart"/>
            <w:r w:rsidR="003A7A85">
              <w:rPr>
                <w:b/>
                <w:sz w:val="20"/>
                <w:szCs w:val="20"/>
              </w:rPr>
              <w:t>Persuasive Writing</w:t>
            </w:r>
            <w:r w:rsidR="00A400A2" w:rsidRPr="008229C1">
              <w:rPr>
                <w:b/>
                <w:sz w:val="20"/>
                <w:szCs w:val="20"/>
              </w:rPr>
              <w:br/>
              <w:t>Goal</w:t>
            </w:r>
            <w:proofErr w:type="gramEnd"/>
            <w:r w:rsidR="00A400A2" w:rsidRPr="008229C1">
              <w:rPr>
                <w:b/>
                <w:sz w:val="20"/>
                <w:szCs w:val="20"/>
              </w:rPr>
              <w:t>:</w:t>
            </w:r>
            <w:r w:rsidR="0097689D" w:rsidRPr="008229C1">
              <w:rPr>
                <w:b/>
                <w:sz w:val="20"/>
                <w:szCs w:val="20"/>
              </w:rPr>
              <w:t xml:space="preserve"> </w:t>
            </w:r>
            <w:r w:rsidRPr="008229C1">
              <w:rPr>
                <w:b/>
                <w:bCs/>
                <w:sz w:val="20"/>
                <w:szCs w:val="20"/>
              </w:rPr>
              <w:fldChar w:fldCharType="end"/>
            </w:r>
            <w:bookmarkEnd w:id="33"/>
            <w:r w:rsidR="003A7A85">
              <w:rPr>
                <w:bCs/>
                <w:sz w:val="20"/>
                <w:szCs w:val="20"/>
              </w:rPr>
              <w:t xml:space="preserve">I will learn about the rhetorical framework and the interrelationship of ethos, pathos, and logos in any persuasive text or speech. I will practice identifying and creating ethos, pathos, and logos in text. </w:t>
            </w:r>
          </w:p>
          <w:p w:rsidR="003A7A85" w:rsidRPr="003A7A85" w:rsidRDefault="001E5680" w:rsidP="003A7A85">
            <w:pPr>
              <w:rPr>
                <w:rFonts w:ascii="Calibri" w:hAnsi="Calibri" w:cs="Calibri"/>
                <w:bCs/>
                <w:color w:val="000000"/>
                <w:sz w:val="16"/>
                <w:szCs w:val="16"/>
                <w:lang w:eastAsia="en-US"/>
              </w:rPr>
            </w:pPr>
            <w:r>
              <w:rPr>
                <w:b/>
                <w:bCs/>
                <w:sz w:val="20"/>
                <w:szCs w:val="20"/>
              </w:rPr>
              <w:t>TEKS:</w:t>
            </w:r>
            <w:r w:rsidR="00FF0C72" w:rsidRPr="00FF0C72">
              <w:rPr>
                <w:rFonts w:ascii="Calibri" w:hAnsi="Calibri" w:cs="Calibri"/>
                <w:b/>
                <w:bCs/>
                <w:color w:val="000000"/>
                <w:sz w:val="22"/>
                <w:szCs w:val="22"/>
                <w:lang w:eastAsia="en-US"/>
              </w:rPr>
              <w:t xml:space="preserve"> </w:t>
            </w:r>
            <w:r w:rsidR="003A7A85" w:rsidRPr="003A7A85">
              <w:rPr>
                <w:rFonts w:ascii="Calibri" w:hAnsi="Calibri" w:cs="Calibri"/>
                <w:bCs/>
                <w:color w:val="000000"/>
                <w:sz w:val="16"/>
                <w:szCs w:val="16"/>
                <w:lang w:eastAsia="en-US"/>
              </w:rPr>
              <w:t xml:space="preserve">(11) Reading/Comprehension of Informational Text/Persuasive Text.: Students analyze, make inferences and draw conclusions about persuasive text and provide evidence from text to support their analysis. </w:t>
            </w:r>
          </w:p>
          <w:p w:rsidR="003A7A85" w:rsidRPr="003A7A85" w:rsidRDefault="003A7A85" w:rsidP="003A7A85">
            <w:pPr>
              <w:rPr>
                <w:rFonts w:ascii="Calibri" w:hAnsi="Calibri" w:cs="Calibri"/>
                <w:bCs/>
                <w:color w:val="000000"/>
                <w:sz w:val="16"/>
                <w:szCs w:val="16"/>
                <w:lang w:eastAsia="en-US"/>
              </w:rPr>
            </w:pPr>
            <w:r w:rsidRPr="003A7A85">
              <w:rPr>
                <w:rFonts w:ascii="Calibri" w:hAnsi="Calibri" w:cs="Calibri"/>
                <w:bCs/>
                <w:color w:val="000000"/>
                <w:sz w:val="16"/>
                <w:szCs w:val="16"/>
                <w:lang w:eastAsia="en-US"/>
              </w:rPr>
              <w:t xml:space="preserve">(B) </w:t>
            </w:r>
            <w:proofErr w:type="gramStart"/>
            <w:r w:rsidRPr="003A7A85">
              <w:rPr>
                <w:rFonts w:ascii="Calibri" w:hAnsi="Calibri" w:cs="Calibri"/>
                <w:bCs/>
                <w:color w:val="000000"/>
                <w:sz w:val="16"/>
                <w:szCs w:val="16"/>
                <w:lang w:eastAsia="en-US"/>
              </w:rPr>
              <w:t>identify</w:t>
            </w:r>
            <w:proofErr w:type="gramEnd"/>
            <w:r w:rsidRPr="003A7A85">
              <w:rPr>
                <w:rFonts w:ascii="Calibri" w:hAnsi="Calibri" w:cs="Calibri"/>
                <w:bCs/>
                <w:color w:val="000000"/>
                <w:sz w:val="16"/>
                <w:szCs w:val="16"/>
                <w:lang w:eastAsia="en-US"/>
              </w:rPr>
              <w:t xml:space="preserve"> such rhetorical fallacies as ad hominem, exaggeration, stereotyping, or categorical claims in persuasive texts. </w:t>
            </w:r>
          </w:p>
          <w:p w:rsidR="003A7A85" w:rsidRPr="003A7A85" w:rsidRDefault="003A7A85" w:rsidP="003A7A85">
            <w:pPr>
              <w:rPr>
                <w:rFonts w:ascii="Calibri" w:hAnsi="Calibri" w:cs="Calibri"/>
                <w:bCs/>
                <w:color w:val="000000"/>
                <w:sz w:val="16"/>
                <w:szCs w:val="16"/>
                <w:lang w:eastAsia="en-US"/>
              </w:rPr>
            </w:pPr>
            <w:r w:rsidRPr="003A7A85">
              <w:rPr>
                <w:rFonts w:ascii="Calibri" w:hAnsi="Calibri" w:cs="Calibri"/>
                <w:bCs/>
                <w:color w:val="000000"/>
                <w:sz w:val="16"/>
                <w:szCs w:val="16"/>
                <w:lang w:eastAsia="en-US"/>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3A7A85" w:rsidRPr="003A7A85" w:rsidRDefault="003A7A85" w:rsidP="003A7A85">
            <w:pPr>
              <w:rPr>
                <w:rFonts w:ascii="Calibri" w:hAnsi="Calibri" w:cs="Calibri"/>
                <w:bCs/>
                <w:color w:val="000000"/>
                <w:sz w:val="16"/>
                <w:szCs w:val="16"/>
                <w:lang w:eastAsia="en-US"/>
              </w:rPr>
            </w:pPr>
            <w:r w:rsidRPr="003A7A85">
              <w:rPr>
                <w:rFonts w:ascii="Calibri" w:hAnsi="Calibri" w:cs="Calibri"/>
                <w:bCs/>
                <w:color w:val="000000"/>
                <w:sz w:val="16"/>
                <w:szCs w:val="16"/>
                <w:lang w:eastAsia="en-US"/>
              </w:rPr>
              <w:t xml:space="preserve">(C) evaluate various ways media influences and informs audiences; and </w:t>
            </w:r>
          </w:p>
          <w:p w:rsidR="003A7A85" w:rsidRPr="003A7A85" w:rsidRDefault="003A7A85" w:rsidP="003A7A85">
            <w:pPr>
              <w:rPr>
                <w:rFonts w:ascii="Calibri" w:hAnsi="Calibri" w:cs="Calibri"/>
                <w:bCs/>
                <w:color w:val="000000"/>
                <w:sz w:val="16"/>
                <w:szCs w:val="16"/>
                <w:lang w:eastAsia="en-US"/>
              </w:rPr>
            </w:pPr>
            <w:r w:rsidRPr="003A7A85">
              <w:rPr>
                <w:rFonts w:ascii="Calibri" w:hAnsi="Calibri" w:cs="Calibri"/>
                <w:bCs/>
                <w:color w:val="000000"/>
                <w:sz w:val="16"/>
                <w:szCs w:val="16"/>
                <w:lang w:eastAsia="en-US"/>
              </w:rPr>
              <w:t xml:space="preserve">(18) Writing/Persuasive Texts.: Students write persuasive texts to influence the attitudes or actions of a specific audience on specific issues. Students are expected to write a persuasive essay to the appropriate audience that: </w:t>
            </w:r>
          </w:p>
          <w:p w:rsidR="003A7A85" w:rsidRPr="003A7A85" w:rsidRDefault="003A7A85" w:rsidP="003A7A85">
            <w:pPr>
              <w:rPr>
                <w:rFonts w:ascii="Calibri" w:hAnsi="Calibri" w:cs="Calibri"/>
                <w:bCs/>
                <w:color w:val="000000"/>
                <w:sz w:val="16"/>
                <w:szCs w:val="16"/>
                <w:lang w:eastAsia="en-US"/>
              </w:rPr>
            </w:pPr>
            <w:r w:rsidRPr="003A7A85">
              <w:rPr>
                <w:rFonts w:ascii="Calibri" w:hAnsi="Calibri" w:cs="Calibri"/>
                <w:bCs/>
                <w:color w:val="000000"/>
                <w:sz w:val="16"/>
                <w:szCs w:val="16"/>
                <w:lang w:eastAsia="en-US"/>
              </w:rPr>
              <w:t xml:space="preserve">(C) </w:t>
            </w:r>
            <w:proofErr w:type="gramStart"/>
            <w:r w:rsidRPr="003A7A85">
              <w:rPr>
                <w:rFonts w:ascii="Calibri" w:hAnsi="Calibri" w:cs="Calibri"/>
                <w:bCs/>
                <w:color w:val="000000"/>
                <w:sz w:val="16"/>
                <w:szCs w:val="16"/>
                <w:lang w:eastAsia="en-US"/>
              </w:rPr>
              <w:t>includes</w:t>
            </w:r>
            <w:proofErr w:type="gramEnd"/>
            <w:r w:rsidRPr="003A7A85">
              <w:rPr>
                <w:rFonts w:ascii="Calibri" w:hAnsi="Calibri" w:cs="Calibri"/>
                <w:bCs/>
                <w:color w:val="000000"/>
                <w:sz w:val="16"/>
                <w:szCs w:val="16"/>
                <w:lang w:eastAsia="en-US"/>
              </w:rPr>
              <w:t xml:space="preserve"> evidence that is logically organized to support the author's viewpoint and that differentiates between fact and opinion. </w:t>
            </w:r>
          </w:p>
          <w:p w:rsidR="001E5680" w:rsidRPr="003A7A85" w:rsidRDefault="003A7A85" w:rsidP="003A7A85">
            <w:pPr>
              <w:rPr>
                <w:bCs/>
                <w:sz w:val="16"/>
                <w:szCs w:val="16"/>
              </w:rPr>
            </w:pPr>
            <w:r w:rsidRPr="003A7A85">
              <w:rPr>
                <w:rFonts w:ascii="Calibri" w:hAnsi="Calibri" w:cs="Calibri"/>
                <w:bCs/>
                <w:color w:val="000000"/>
                <w:sz w:val="16"/>
                <w:szCs w:val="16"/>
                <w:lang w:eastAsia="en-US"/>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1E5680" w:rsidRDefault="001E5680" w:rsidP="001B63C4">
            <w:pPr>
              <w:rPr>
                <w:b/>
                <w:bCs/>
                <w:sz w:val="20"/>
                <w:szCs w:val="20"/>
              </w:rPr>
            </w:pPr>
            <w:r>
              <w:rPr>
                <w:b/>
                <w:bCs/>
                <w:sz w:val="20"/>
                <w:szCs w:val="20"/>
              </w:rPr>
              <w:t>Materials:</w:t>
            </w:r>
            <w:r w:rsidR="00FF0C72">
              <w:rPr>
                <w:b/>
                <w:bCs/>
                <w:sz w:val="20"/>
                <w:szCs w:val="20"/>
              </w:rPr>
              <w:t xml:space="preserve"> </w:t>
            </w:r>
            <w:r w:rsidR="00FF0C72" w:rsidRPr="00FF0C72">
              <w:rPr>
                <w:bCs/>
                <w:sz w:val="20"/>
                <w:szCs w:val="20"/>
              </w:rPr>
              <w:t>INB, Springboard, magazines, classroom computers</w:t>
            </w:r>
          </w:p>
          <w:p w:rsidR="001E5680" w:rsidRDefault="001E5680" w:rsidP="001B63C4">
            <w:pPr>
              <w:rPr>
                <w:b/>
                <w:bCs/>
                <w:sz w:val="20"/>
                <w:szCs w:val="20"/>
              </w:rPr>
            </w:pPr>
            <w:r>
              <w:rPr>
                <w:b/>
                <w:bCs/>
                <w:sz w:val="20"/>
                <w:szCs w:val="20"/>
              </w:rPr>
              <w:t>Assignment:</w:t>
            </w:r>
          </w:p>
          <w:p w:rsidR="00EA2CA6" w:rsidRDefault="00EA2CA6" w:rsidP="00EA2CA6">
            <w:pPr>
              <w:rPr>
                <w:b/>
                <w:color w:val="7030A0"/>
                <w:sz w:val="20"/>
                <w:szCs w:val="20"/>
                <w:u w:val="single"/>
              </w:rPr>
            </w:pPr>
            <w:r>
              <w:rPr>
                <w:b/>
                <w:color w:val="7030A0"/>
                <w:sz w:val="20"/>
                <w:szCs w:val="20"/>
                <w:u w:val="single"/>
              </w:rPr>
              <w:t>Reading</w:t>
            </w:r>
          </w:p>
          <w:p w:rsidR="00EA2CA6" w:rsidRDefault="00EA2CA6" w:rsidP="00EA2CA6">
            <w:pPr>
              <w:rPr>
                <w:color w:val="7030A0"/>
                <w:sz w:val="16"/>
                <w:szCs w:val="16"/>
              </w:rPr>
            </w:pPr>
            <w:r w:rsidRPr="00303548">
              <w:rPr>
                <w:color w:val="7030A0"/>
                <w:sz w:val="16"/>
                <w:szCs w:val="16"/>
              </w:rPr>
              <w:t xml:space="preserve">BR – </w:t>
            </w:r>
            <w:r>
              <w:rPr>
                <w:color w:val="7030A0"/>
                <w:sz w:val="16"/>
                <w:szCs w:val="16"/>
              </w:rPr>
              <w:t>Flocabulary</w:t>
            </w:r>
          </w:p>
          <w:p w:rsidR="00EA2CA6" w:rsidRDefault="00EA2CA6" w:rsidP="00EA2CA6">
            <w:pPr>
              <w:rPr>
                <w:color w:val="7030A0"/>
                <w:sz w:val="16"/>
                <w:szCs w:val="16"/>
              </w:rPr>
            </w:pPr>
            <w:r>
              <w:rPr>
                <w:color w:val="7030A0"/>
                <w:sz w:val="16"/>
                <w:szCs w:val="16"/>
              </w:rPr>
              <w:t>Ethos, Pathos, Logos overview and notes</w:t>
            </w:r>
          </w:p>
          <w:p w:rsidR="00EA2CA6" w:rsidRDefault="00EA2CA6" w:rsidP="00EA2CA6">
            <w:pPr>
              <w:rPr>
                <w:color w:val="C00000"/>
                <w:sz w:val="16"/>
                <w:szCs w:val="16"/>
              </w:rPr>
            </w:pPr>
            <w:r>
              <w:rPr>
                <w:color w:val="C00000"/>
                <w:sz w:val="16"/>
                <w:szCs w:val="16"/>
              </w:rPr>
              <w:t xml:space="preserve">DUE TODAY: </w:t>
            </w:r>
          </w:p>
          <w:p w:rsidR="00EA2CA6" w:rsidRDefault="00EA2CA6" w:rsidP="00EA2CA6">
            <w:pPr>
              <w:rPr>
                <w:color w:val="C00000"/>
                <w:sz w:val="16"/>
                <w:szCs w:val="16"/>
              </w:rPr>
            </w:pPr>
            <w:r>
              <w:rPr>
                <w:color w:val="C00000"/>
                <w:sz w:val="16"/>
                <w:szCs w:val="16"/>
              </w:rPr>
              <w:t xml:space="preserve">HW:  study vocabulary on </w:t>
            </w:r>
            <w:proofErr w:type="spellStart"/>
            <w:r>
              <w:rPr>
                <w:color w:val="C00000"/>
                <w:sz w:val="16"/>
                <w:szCs w:val="16"/>
              </w:rPr>
              <w:t>quizlet</w:t>
            </w:r>
            <w:proofErr w:type="spellEnd"/>
            <w:r>
              <w:rPr>
                <w:color w:val="C00000"/>
                <w:sz w:val="16"/>
                <w:szCs w:val="16"/>
              </w:rPr>
              <w:t>, new reading log assigned</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EA2CA6" w:rsidP="00EA2CA6">
            <w:pPr>
              <w:rPr>
                <w:color w:val="00B050"/>
                <w:sz w:val="16"/>
                <w:szCs w:val="16"/>
              </w:rPr>
            </w:pPr>
            <w:r>
              <w:rPr>
                <w:color w:val="00B050"/>
                <w:sz w:val="16"/>
                <w:szCs w:val="16"/>
              </w:rPr>
              <w:t>BR – Clauses, Phrases, and Sentence Types</w:t>
            </w:r>
          </w:p>
          <w:p w:rsidR="00EA2CA6" w:rsidRDefault="00EA2CA6" w:rsidP="00EA2CA6">
            <w:pPr>
              <w:rPr>
                <w:color w:val="00B050"/>
                <w:sz w:val="16"/>
                <w:szCs w:val="16"/>
              </w:rPr>
            </w:pPr>
            <w:r>
              <w:rPr>
                <w:color w:val="00B050"/>
                <w:sz w:val="16"/>
                <w:szCs w:val="16"/>
              </w:rPr>
              <w:t xml:space="preserve">-“I Believe, I Imagine” Expository Essay </w:t>
            </w:r>
          </w:p>
          <w:p w:rsidR="00EA2CA6" w:rsidRPr="00C664AD" w:rsidRDefault="00EA2CA6" w:rsidP="00EA2CA6">
            <w:pPr>
              <w:rPr>
                <w:color w:val="C00000"/>
                <w:sz w:val="16"/>
                <w:szCs w:val="16"/>
              </w:rPr>
            </w:pPr>
            <w:r w:rsidRPr="00C664AD">
              <w:rPr>
                <w:color w:val="C00000"/>
                <w:sz w:val="16"/>
                <w:szCs w:val="16"/>
              </w:rPr>
              <w:t xml:space="preserve">DUE TODAY: </w:t>
            </w:r>
          </w:p>
          <w:p w:rsidR="00EA2CA6" w:rsidRPr="00C664AD" w:rsidRDefault="00EA2CA6" w:rsidP="00EA2CA6">
            <w:pPr>
              <w:rPr>
                <w:color w:val="C00000"/>
                <w:sz w:val="16"/>
                <w:szCs w:val="16"/>
              </w:rPr>
            </w:pPr>
            <w:r w:rsidRPr="00C664AD">
              <w:rPr>
                <w:color w:val="C00000"/>
                <w:sz w:val="16"/>
                <w:szCs w:val="16"/>
              </w:rPr>
              <w:t xml:space="preserve">HW: </w:t>
            </w:r>
            <w:r>
              <w:rPr>
                <w:color w:val="C00000"/>
                <w:sz w:val="16"/>
                <w:szCs w:val="16"/>
              </w:rPr>
              <w:t>Clauses and Phrases 3 on NRI</w:t>
            </w:r>
          </w:p>
          <w:p w:rsidR="00823575" w:rsidRPr="00EA2CA6" w:rsidRDefault="00823575"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R</w:t>
            </w:r>
            <w:r>
              <w:rPr>
                <w:sz w:val="20"/>
                <w:szCs w:val="20"/>
              </w:rPr>
              <w:t xml:space="preserve">  </w:t>
            </w:r>
          </w:p>
          <w:p w:rsidR="0057408B" w:rsidRDefault="00FF0C72" w:rsidP="004874F4">
            <w:pPr>
              <w:pStyle w:val="Default"/>
              <w:rPr>
                <w:b/>
                <w:sz w:val="20"/>
                <w:szCs w:val="20"/>
              </w:rPr>
            </w:pPr>
            <w:bookmarkStart w:id="40" w:name="Text8"/>
            <w:r>
              <w:rPr>
                <w:b/>
                <w:sz w:val="20"/>
                <w:szCs w:val="20"/>
              </w:rPr>
              <w:t>Topic:</w:t>
            </w:r>
            <w:r w:rsidR="0057408B">
              <w:rPr>
                <w:b/>
                <w:sz w:val="20"/>
                <w:szCs w:val="20"/>
              </w:rPr>
              <w:t xml:space="preserve"> </w:t>
            </w:r>
            <w:r w:rsidR="00DB6B44">
              <w:rPr>
                <w:b/>
                <w:sz w:val="20"/>
                <w:szCs w:val="20"/>
              </w:rPr>
              <w:t>Developing Arguments</w:t>
            </w:r>
          </w:p>
          <w:p w:rsidR="00DB6B44" w:rsidRPr="00DB6B44" w:rsidRDefault="00711B38" w:rsidP="00DB6B44">
            <w:pPr>
              <w:pStyle w:val="Default"/>
              <w:rPr>
                <w:sz w:val="16"/>
                <w:szCs w:val="16"/>
              </w:rPr>
            </w:pPr>
            <w:r w:rsidRPr="00711B38">
              <w:rPr>
                <w:b/>
                <w:sz w:val="20"/>
                <w:szCs w:val="20"/>
              </w:rPr>
              <w:t>Goal</w:t>
            </w:r>
            <w:r w:rsidRPr="00711B38">
              <w:rPr>
                <w:sz w:val="20"/>
                <w:szCs w:val="20"/>
              </w:rPr>
              <w:t xml:space="preserve">: </w:t>
            </w:r>
            <w:r w:rsidR="00DB6B44">
              <w:rPr>
                <w:sz w:val="20"/>
                <w:szCs w:val="20"/>
              </w:rPr>
              <w:t xml:space="preserve">I will evaluate an argument for its use of ethos, pathos, and logos. I will write a persuasive text which uses these appeals. </w:t>
            </w:r>
            <w:r w:rsidRPr="00711B38">
              <w:rPr>
                <w:sz w:val="20"/>
                <w:szCs w:val="20"/>
              </w:rPr>
              <w:br/>
            </w:r>
            <w:r w:rsidRPr="00711B38">
              <w:rPr>
                <w:b/>
                <w:sz w:val="20"/>
                <w:szCs w:val="20"/>
              </w:rPr>
              <w:t xml:space="preserve">TEKS: </w:t>
            </w:r>
            <w:r w:rsidR="00187884" w:rsidRPr="00187884">
              <w:rPr>
                <w:sz w:val="16"/>
                <w:szCs w:val="16"/>
              </w:rPr>
              <w:t xml:space="preserve"> </w:t>
            </w:r>
            <w:r w:rsidR="00DB6B44" w:rsidRPr="00DB6B44">
              <w:rPr>
                <w:b/>
                <w:bCs/>
                <w:sz w:val="16"/>
                <w:szCs w:val="16"/>
              </w:rPr>
              <w:t xml:space="preserve">(11) </w:t>
            </w:r>
            <w:r w:rsidR="00DB6B44" w:rsidRPr="00DB6B44">
              <w:rPr>
                <w:sz w:val="16"/>
                <w:szCs w:val="16"/>
              </w:rPr>
              <w:t xml:space="preserve">Reading/Comprehension of Informational Text/Persuasive Text.: Students analyze, make inferences and draw conclusions about persuasive text and provide evidence from text to support their analysis. </w:t>
            </w:r>
          </w:p>
          <w:p w:rsidR="00DB6B44" w:rsidRPr="00DB6B44" w:rsidRDefault="00DB6B44" w:rsidP="00DB6B44">
            <w:pPr>
              <w:pStyle w:val="Default"/>
              <w:rPr>
                <w:sz w:val="16"/>
                <w:szCs w:val="16"/>
              </w:rPr>
            </w:pPr>
            <w:r w:rsidRPr="00DB6B44">
              <w:rPr>
                <w:b/>
                <w:bCs/>
                <w:sz w:val="16"/>
                <w:szCs w:val="16"/>
              </w:rPr>
              <w:t xml:space="preserve">(B) </w:t>
            </w:r>
            <w:proofErr w:type="gramStart"/>
            <w:r w:rsidRPr="00DB6B44">
              <w:rPr>
                <w:sz w:val="16"/>
                <w:szCs w:val="16"/>
              </w:rPr>
              <w:t>identify</w:t>
            </w:r>
            <w:proofErr w:type="gramEnd"/>
            <w:r w:rsidRPr="00DB6B44">
              <w:rPr>
                <w:sz w:val="16"/>
                <w:szCs w:val="16"/>
              </w:rPr>
              <w:t xml:space="preserve"> such rhetorical fallacies as ad hominem, exaggeration, stereotyping, or categorical claims in persuasive texts. </w:t>
            </w:r>
          </w:p>
          <w:p w:rsidR="00DB6B44" w:rsidRPr="00DB6B44" w:rsidRDefault="00DB6B44" w:rsidP="00DB6B44">
            <w:pPr>
              <w:pStyle w:val="Default"/>
              <w:rPr>
                <w:sz w:val="16"/>
                <w:szCs w:val="16"/>
              </w:rPr>
            </w:pPr>
            <w:r w:rsidRPr="00DB6B44">
              <w:rPr>
                <w:b/>
                <w:bCs/>
                <w:sz w:val="16"/>
                <w:szCs w:val="16"/>
              </w:rPr>
              <w:t xml:space="preserve">(13) </w:t>
            </w:r>
            <w:r w:rsidRPr="00DB6B44">
              <w:rPr>
                <w:sz w:val="16"/>
                <w:szCs w:val="16"/>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DB6B44" w:rsidRPr="00DB6B44" w:rsidRDefault="00DB6B44" w:rsidP="00DB6B44">
            <w:pPr>
              <w:pStyle w:val="Default"/>
              <w:rPr>
                <w:sz w:val="16"/>
                <w:szCs w:val="16"/>
              </w:rPr>
            </w:pPr>
            <w:r w:rsidRPr="00DB6B44">
              <w:rPr>
                <w:b/>
                <w:bCs/>
                <w:sz w:val="16"/>
                <w:szCs w:val="16"/>
              </w:rPr>
              <w:t xml:space="preserve">(C) </w:t>
            </w:r>
            <w:r w:rsidRPr="00DB6B44">
              <w:rPr>
                <w:sz w:val="16"/>
                <w:szCs w:val="16"/>
              </w:rPr>
              <w:t xml:space="preserve">evaluate various ways media influences and informs audiences; and </w:t>
            </w:r>
          </w:p>
          <w:p w:rsidR="00DB6B44" w:rsidRPr="00DB6B44" w:rsidRDefault="00DB6B44" w:rsidP="00DB6B44">
            <w:pPr>
              <w:pStyle w:val="Default"/>
              <w:rPr>
                <w:sz w:val="16"/>
                <w:szCs w:val="16"/>
              </w:rPr>
            </w:pPr>
            <w:r w:rsidRPr="00DB6B44">
              <w:rPr>
                <w:b/>
                <w:bCs/>
                <w:sz w:val="16"/>
                <w:szCs w:val="16"/>
              </w:rPr>
              <w:t xml:space="preserve">(18) </w:t>
            </w:r>
            <w:r w:rsidRPr="00DB6B44">
              <w:rPr>
                <w:sz w:val="16"/>
                <w:szCs w:val="16"/>
              </w:rPr>
              <w:t xml:space="preserve">Writing/Persuasive Texts.: Students write persuasive texts to influence the attitudes or actions of a specific audience on specific issues. Students are expected to write a persuasive essay to the appropriate audience that: </w:t>
            </w:r>
          </w:p>
          <w:p w:rsidR="00DB6B44" w:rsidRPr="00DB6B44" w:rsidRDefault="00DB6B44" w:rsidP="00DB6B44">
            <w:pPr>
              <w:pStyle w:val="Default"/>
              <w:rPr>
                <w:sz w:val="16"/>
                <w:szCs w:val="16"/>
              </w:rPr>
            </w:pPr>
            <w:r w:rsidRPr="00DB6B44">
              <w:rPr>
                <w:b/>
                <w:bCs/>
                <w:sz w:val="16"/>
                <w:szCs w:val="16"/>
              </w:rPr>
              <w:t xml:space="preserve">(C) </w:t>
            </w:r>
            <w:proofErr w:type="gramStart"/>
            <w:r w:rsidRPr="00DB6B44">
              <w:rPr>
                <w:sz w:val="16"/>
                <w:szCs w:val="16"/>
              </w:rPr>
              <w:t>includes</w:t>
            </w:r>
            <w:proofErr w:type="gramEnd"/>
            <w:r w:rsidRPr="00DB6B44">
              <w:rPr>
                <w:sz w:val="16"/>
                <w:szCs w:val="16"/>
              </w:rPr>
              <w:t xml:space="preserve"> evidence that is logically organized to support the author's viewpoint and that differentiates between fact and opinion. </w:t>
            </w:r>
          </w:p>
          <w:p w:rsidR="00187884" w:rsidRPr="00187884" w:rsidRDefault="00DB6B44" w:rsidP="00DB6B44">
            <w:pPr>
              <w:pStyle w:val="Default"/>
              <w:rPr>
                <w:sz w:val="16"/>
                <w:szCs w:val="16"/>
              </w:rPr>
            </w:pPr>
            <w:r w:rsidRPr="00DB6B44">
              <w:rPr>
                <w:b/>
                <w:bCs/>
                <w:sz w:val="16"/>
                <w:szCs w:val="16"/>
              </w:rPr>
              <w:t xml:space="preserve">(28) </w:t>
            </w:r>
            <w:r w:rsidRPr="00DB6B44">
              <w:rPr>
                <w:sz w:val="16"/>
                <w:szCs w:val="16"/>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99650A" w:rsidRDefault="00BB2937" w:rsidP="0099650A">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p>
          <w:p w:rsidR="00BB2937" w:rsidRDefault="00A400A2" w:rsidP="008C3BE6">
            <w:pPr>
              <w:rPr>
                <w:sz w:val="20"/>
                <w:szCs w:val="20"/>
              </w:rPr>
            </w:pPr>
            <w:r w:rsidRPr="004E3DAB">
              <w:rPr>
                <w:b/>
                <w:sz w:val="20"/>
                <w:szCs w:val="20"/>
              </w:rPr>
              <w:t>Resource(s):</w:t>
            </w:r>
            <w:r w:rsidR="0099650A">
              <w:rPr>
                <w:sz w:val="20"/>
                <w:szCs w:val="20"/>
              </w:rPr>
              <w:t xml:space="preserve"> </w:t>
            </w:r>
            <w:r w:rsidR="004874F4">
              <w:rPr>
                <w:sz w:val="20"/>
                <w:szCs w:val="20"/>
              </w:rPr>
              <w:t>magazines, INB, Springboard</w:t>
            </w:r>
            <w:r>
              <w:rPr>
                <w:sz w:val="20"/>
                <w:szCs w:val="20"/>
              </w:rPr>
              <w:br/>
            </w:r>
            <w:r w:rsidRPr="004E3DAB">
              <w:rPr>
                <w:b/>
                <w:sz w:val="20"/>
                <w:szCs w:val="20"/>
              </w:rPr>
              <w:t>Assignment(s):</w:t>
            </w:r>
            <w:r w:rsidR="00BB2937">
              <w:rPr>
                <w:sz w:val="20"/>
                <w:szCs w:val="20"/>
              </w:rPr>
              <w:fldChar w:fldCharType="end"/>
            </w:r>
            <w:bookmarkEnd w:id="40"/>
          </w:p>
          <w:p w:rsidR="00EA2CA6" w:rsidRDefault="00EA2CA6" w:rsidP="00EA2CA6">
            <w:pPr>
              <w:rPr>
                <w:b/>
                <w:color w:val="7030A0"/>
                <w:sz w:val="20"/>
                <w:szCs w:val="20"/>
                <w:u w:val="single"/>
              </w:rPr>
            </w:pPr>
            <w:r>
              <w:rPr>
                <w:b/>
                <w:color w:val="7030A0"/>
                <w:sz w:val="20"/>
                <w:szCs w:val="20"/>
                <w:u w:val="single"/>
              </w:rPr>
              <w:t>Reading</w:t>
            </w:r>
          </w:p>
          <w:p w:rsidR="00EA2CA6" w:rsidRDefault="00EA2CA6" w:rsidP="00EA2CA6">
            <w:pPr>
              <w:rPr>
                <w:color w:val="7030A0"/>
                <w:sz w:val="16"/>
                <w:szCs w:val="16"/>
              </w:rPr>
            </w:pPr>
            <w:r w:rsidRPr="00303548">
              <w:rPr>
                <w:color w:val="7030A0"/>
                <w:sz w:val="16"/>
                <w:szCs w:val="16"/>
              </w:rPr>
              <w:t xml:space="preserve">BR – </w:t>
            </w:r>
            <w:r>
              <w:rPr>
                <w:color w:val="7030A0"/>
                <w:sz w:val="16"/>
                <w:szCs w:val="16"/>
              </w:rPr>
              <w:t>Flocabulary</w:t>
            </w:r>
          </w:p>
          <w:p w:rsidR="00EA2CA6" w:rsidRDefault="00EA2CA6" w:rsidP="00EA2CA6">
            <w:pPr>
              <w:rPr>
                <w:color w:val="7030A0"/>
                <w:sz w:val="16"/>
                <w:szCs w:val="16"/>
              </w:rPr>
            </w:pPr>
            <w:r>
              <w:rPr>
                <w:color w:val="7030A0"/>
                <w:sz w:val="16"/>
                <w:szCs w:val="16"/>
              </w:rPr>
              <w:t>-SB 2.18 evaluating arguments for ethos, pathos, logos</w:t>
            </w:r>
          </w:p>
          <w:p w:rsidR="00EA2CA6" w:rsidRDefault="00EA2CA6" w:rsidP="00EA2CA6">
            <w:pPr>
              <w:rPr>
                <w:color w:val="C00000"/>
                <w:sz w:val="16"/>
                <w:szCs w:val="16"/>
              </w:rPr>
            </w:pPr>
            <w:r>
              <w:rPr>
                <w:color w:val="C00000"/>
                <w:sz w:val="16"/>
                <w:szCs w:val="16"/>
              </w:rPr>
              <w:t xml:space="preserve">DUE TODAY: </w:t>
            </w:r>
          </w:p>
          <w:p w:rsidR="00EA2CA6" w:rsidRDefault="00EA2CA6" w:rsidP="00EA2CA6">
            <w:pPr>
              <w:rPr>
                <w:color w:val="C00000"/>
                <w:sz w:val="16"/>
                <w:szCs w:val="16"/>
              </w:rPr>
            </w:pPr>
            <w:r>
              <w:rPr>
                <w:color w:val="C00000"/>
                <w:sz w:val="16"/>
                <w:szCs w:val="16"/>
              </w:rPr>
              <w:t xml:space="preserve">HW:  study vocabulary on </w:t>
            </w:r>
            <w:proofErr w:type="spellStart"/>
            <w:r>
              <w:rPr>
                <w:color w:val="C00000"/>
                <w:sz w:val="16"/>
                <w:szCs w:val="16"/>
              </w:rPr>
              <w:t>quizlet</w:t>
            </w:r>
            <w:proofErr w:type="spellEnd"/>
            <w:r>
              <w:rPr>
                <w:color w:val="C00000"/>
                <w:sz w:val="16"/>
                <w:szCs w:val="16"/>
              </w:rPr>
              <w:t>, new reading log assigned</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EA2CA6" w:rsidP="00EA2CA6">
            <w:pPr>
              <w:rPr>
                <w:color w:val="00B050"/>
                <w:sz w:val="16"/>
                <w:szCs w:val="16"/>
              </w:rPr>
            </w:pPr>
            <w:r>
              <w:rPr>
                <w:color w:val="00B050"/>
                <w:sz w:val="16"/>
                <w:szCs w:val="16"/>
              </w:rPr>
              <w:t>BR – Clauses, Phrases, and Sentence Types</w:t>
            </w:r>
          </w:p>
          <w:p w:rsidR="00EA2CA6" w:rsidRDefault="00EA2CA6" w:rsidP="00EA2CA6">
            <w:pPr>
              <w:rPr>
                <w:color w:val="00B050"/>
                <w:sz w:val="16"/>
                <w:szCs w:val="16"/>
              </w:rPr>
            </w:pPr>
            <w:r>
              <w:rPr>
                <w:color w:val="00B050"/>
                <w:sz w:val="16"/>
                <w:szCs w:val="16"/>
              </w:rPr>
              <w:t>- Complete “I Believe, I Imagine” Expository Essay</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Pr="00A9304D">
              <w:rPr>
                <w:b/>
                <w:color w:val="C00000"/>
                <w:sz w:val="16"/>
                <w:szCs w:val="16"/>
              </w:rPr>
              <w:t>“I Believe, I Imagine” expository essay – quiz grade</w:t>
            </w:r>
          </w:p>
          <w:p w:rsidR="00EA2CA6" w:rsidRPr="00C664AD" w:rsidRDefault="00EA2CA6" w:rsidP="00EA2CA6">
            <w:pPr>
              <w:rPr>
                <w:color w:val="C00000"/>
                <w:sz w:val="16"/>
                <w:szCs w:val="16"/>
              </w:rPr>
            </w:pPr>
            <w:r w:rsidRPr="00C664AD">
              <w:rPr>
                <w:color w:val="C00000"/>
                <w:sz w:val="16"/>
                <w:szCs w:val="16"/>
              </w:rPr>
              <w:t xml:space="preserve">HW: </w:t>
            </w:r>
            <w:r>
              <w:rPr>
                <w:color w:val="C00000"/>
                <w:sz w:val="16"/>
                <w:szCs w:val="16"/>
              </w:rPr>
              <w:t>Clauses and Phrases 3 on NRI, complete “I Believe” essay if not finished in class</w:t>
            </w:r>
          </w:p>
          <w:p w:rsidR="00EA2CA6" w:rsidRDefault="00EA2CA6" w:rsidP="008C3BE6">
            <w:pPr>
              <w:rPr>
                <w:sz w:val="20"/>
                <w:szCs w:val="20"/>
              </w:rPr>
            </w:pPr>
          </w:p>
          <w:p w:rsidR="00823575" w:rsidRDefault="00823575">
            <w:pPr>
              <w:rPr>
                <w:sz w:val="20"/>
                <w:szCs w:val="20"/>
              </w:rPr>
            </w:pPr>
          </w:p>
          <w:p w:rsidR="00BB2937" w:rsidRDefault="00187884" w:rsidP="0099650A">
            <w:pPr>
              <w:rPr>
                <w:sz w:val="20"/>
                <w:szCs w:val="20"/>
              </w:rPr>
            </w:pPr>
            <w:r>
              <w:rPr>
                <w:b/>
                <w:sz w:val="20"/>
                <w:szCs w:val="20"/>
              </w:rPr>
              <w:t xml:space="preserve">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F</w:t>
            </w:r>
            <w:r>
              <w:rPr>
                <w:sz w:val="20"/>
                <w:szCs w:val="20"/>
              </w:rPr>
              <w:t xml:space="preserve">  </w:t>
            </w:r>
          </w:p>
          <w:p w:rsidR="00BB2937" w:rsidRDefault="00EA2CA6" w:rsidP="002C5F06">
            <w:pPr>
              <w:pStyle w:val="Default"/>
              <w:rPr>
                <w:sz w:val="20"/>
                <w:szCs w:val="20"/>
              </w:rPr>
            </w:pPr>
            <w:r>
              <w:rPr>
                <w:sz w:val="20"/>
                <w:szCs w:val="20"/>
              </w:rPr>
              <w:t>Topic:</w:t>
            </w:r>
            <w:r w:rsidR="00DB6B44">
              <w:rPr>
                <w:sz w:val="20"/>
                <w:szCs w:val="20"/>
              </w:rPr>
              <w:t xml:space="preserve"> Rhetorical Appeals, Expository Text Structure</w:t>
            </w:r>
          </w:p>
          <w:p w:rsidR="00DB6B44" w:rsidRPr="00DB6B44" w:rsidRDefault="002C5F06" w:rsidP="00DB6B44">
            <w:pPr>
              <w:pStyle w:val="Default"/>
              <w:rPr>
                <w:bCs/>
                <w:sz w:val="16"/>
                <w:szCs w:val="16"/>
              </w:rPr>
            </w:pPr>
            <w:r w:rsidRPr="002C5F06">
              <w:rPr>
                <w:b/>
                <w:sz w:val="20"/>
                <w:szCs w:val="20"/>
              </w:rPr>
              <w:t>Goal</w:t>
            </w:r>
            <w:r w:rsidRPr="002C5F06">
              <w:rPr>
                <w:sz w:val="20"/>
                <w:szCs w:val="20"/>
              </w:rPr>
              <w:t xml:space="preserve">: </w:t>
            </w:r>
            <w:r w:rsidR="00DB6B44">
              <w:rPr>
                <w:sz w:val="20"/>
                <w:szCs w:val="20"/>
              </w:rPr>
              <w:t xml:space="preserve">I will learn about some of the more common rhetorical appeals and will practice identifying them in text. I will analyze author’s purpose in including these appeals. I will take notes and discuss the various form of expository writing. I will practice creating outlines for these different forms. </w:t>
            </w:r>
            <w:bookmarkStart w:id="47" w:name="_GoBack"/>
            <w:bookmarkEnd w:id="47"/>
            <w:r w:rsidRPr="002C5F06">
              <w:rPr>
                <w:sz w:val="20"/>
                <w:szCs w:val="20"/>
              </w:rPr>
              <w:br/>
            </w:r>
            <w:r w:rsidRPr="002C5F06">
              <w:rPr>
                <w:b/>
                <w:sz w:val="20"/>
                <w:szCs w:val="20"/>
              </w:rPr>
              <w:t>TEKS:</w:t>
            </w:r>
            <w:r w:rsidRPr="002C5F06">
              <w:rPr>
                <w:b/>
                <w:bCs/>
                <w:sz w:val="22"/>
                <w:szCs w:val="22"/>
              </w:rPr>
              <w:t xml:space="preserve"> </w:t>
            </w:r>
            <w:r w:rsidR="00DB6B44" w:rsidRPr="00DB6B44">
              <w:rPr>
                <w:bCs/>
                <w:sz w:val="16"/>
                <w:szCs w:val="16"/>
              </w:rPr>
              <w:t xml:space="preserve">(11) Reading/Comprehension of Informational Text/Persuasive Text.: Students analyze, make inferences and draw conclusions about persuasive text and provide evidence from text to support their analysis. </w:t>
            </w:r>
          </w:p>
          <w:p w:rsidR="00DB6B44" w:rsidRPr="00DB6B44" w:rsidRDefault="00DB6B44" w:rsidP="00DB6B44">
            <w:pPr>
              <w:pStyle w:val="Default"/>
              <w:rPr>
                <w:bCs/>
                <w:sz w:val="16"/>
                <w:szCs w:val="16"/>
              </w:rPr>
            </w:pPr>
            <w:r w:rsidRPr="00DB6B44">
              <w:rPr>
                <w:bCs/>
                <w:sz w:val="16"/>
                <w:szCs w:val="16"/>
              </w:rPr>
              <w:t xml:space="preserve">(B) </w:t>
            </w:r>
            <w:proofErr w:type="gramStart"/>
            <w:r w:rsidRPr="00DB6B44">
              <w:rPr>
                <w:bCs/>
                <w:sz w:val="16"/>
                <w:szCs w:val="16"/>
              </w:rPr>
              <w:t>identify</w:t>
            </w:r>
            <w:proofErr w:type="gramEnd"/>
            <w:r w:rsidRPr="00DB6B44">
              <w:rPr>
                <w:bCs/>
                <w:sz w:val="16"/>
                <w:szCs w:val="16"/>
              </w:rPr>
              <w:t xml:space="preserve"> such rhetorical fallacies as ad hominem, exaggeration, stereotyping, or categorical claims in persuasive texts. </w:t>
            </w:r>
          </w:p>
          <w:p w:rsidR="00DB6B44" w:rsidRPr="00DB6B44" w:rsidRDefault="00DB6B44" w:rsidP="00DB6B44">
            <w:pPr>
              <w:pStyle w:val="Default"/>
              <w:rPr>
                <w:bCs/>
                <w:sz w:val="16"/>
                <w:szCs w:val="16"/>
              </w:rPr>
            </w:pPr>
            <w:r w:rsidRPr="00DB6B44">
              <w:rPr>
                <w:bCs/>
                <w:sz w:val="16"/>
                <w:szCs w:val="16"/>
              </w:rPr>
              <w:t xml:space="preserve">(13) Reading/Media Literacy.: Students use comprehension skills to analyze how words, images, </w:t>
            </w:r>
            <w:r w:rsidRPr="00DB6B44">
              <w:rPr>
                <w:bCs/>
                <w:sz w:val="16"/>
                <w:szCs w:val="16"/>
              </w:rPr>
              <w:lastRenderedPageBreak/>
              <w:t xml:space="preserve">graphics, and sounds work together in various forms to impact meaning. Students will continue to apply earlier standards with greater depth in increasingly more complex texts. </w:t>
            </w:r>
          </w:p>
          <w:p w:rsidR="00DB6B44" w:rsidRPr="00DB6B44" w:rsidRDefault="00DB6B44" w:rsidP="00DB6B44">
            <w:pPr>
              <w:pStyle w:val="Default"/>
              <w:rPr>
                <w:bCs/>
                <w:sz w:val="16"/>
                <w:szCs w:val="16"/>
              </w:rPr>
            </w:pPr>
            <w:r w:rsidRPr="00DB6B44">
              <w:rPr>
                <w:bCs/>
                <w:sz w:val="16"/>
                <w:szCs w:val="16"/>
              </w:rPr>
              <w:t xml:space="preserve">(C) evaluate various ways media influences and informs audiences; and </w:t>
            </w:r>
          </w:p>
          <w:p w:rsidR="00DB6B44" w:rsidRPr="00DB6B44" w:rsidRDefault="00DB6B44" w:rsidP="00DB6B44">
            <w:pPr>
              <w:pStyle w:val="Default"/>
              <w:rPr>
                <w:bCs/>
                <w:sz w:val="16"/>
                <w:szCs w:val="16"/>
              </w:rPr>
            </w:pPr>
            <w:r w:rsidRPr="00DB6B44">
              <w:rPr>
                <w:bCs/>
                <w:sz w:val="16"/>
                <w:szCs w:val="16"/>
              </w:rPr>
              <w:t xml:space="preserve">(18) Writing/Persuasive Texts.: Students write persuasive texts to influence the attitudes or actions of a specific audience on specific issues. Students are expected to write a persuasive essay to the appropriate audience that: </w:t>
            </w:r>
          </w:p>
          <w:p w:rsidR="00DB6B44" w:rsidRPr="00DB6B44" w:rsidRDefault="00DB6B44" w:rsidP="00DB6B44">
            <w:pPr>
              <w:pStyle w:val="Default"/>
              <w:rPr>
                <w:bCs/>
                <w:sz w:val="16"/>
                <w:szCs w:val="16"/>
              </w:rPr>
            </w:pPr>
            <w:r w:rsidRPr="00DB6B44">
              <w:rPr>
                <w:bCs/>
                <w:sz w:val="16"/>
                <w:szCs w:val="16"/>
              </w:rPr>
              <w:t xml:space="preserve">(C) </w:t>
            </w:r>
            <w:proofErr w:type="gramStart"/>
            <w:r w:rsidRPr="00DB6B44">
              <w:rPr>
                <w:bCs/>
                <w:sz w:val="16"/>
                <w:szCs w:val="16"/>
              </w:rPr>
              <w:t>includes</w:t>
            </w:r>
            <w:proofErr w:type="gramEnd"/>
            <w:r w:rsidRPr="00DB6B44">
              <w:rPr>
                <w:bCs/>
                <w:sz w:val="16"/>
                <w:szCs w:val="16"/>
              </w:rPr>
              <w:t xml:space="preserve"> evidence that is logically organized to support the author's viewpoint and that differentiates between fact and opinion. </w:t>
            </w:r>
          </w:p>
          <w:p w:rsidR="001249C7" w:rsidRPr="00DB6B44" w:rsidRDefault="00DB6B44" w:rsidP="00DB6B44">
            <w:pPr>
              <w:pStyle w:val="Default"/>
              <w:rPr>
                <w:sz w:val="16"/>
                <w:szCs w:val="16"/>
              </w:rPr>
            </w:pPr>
            <w:r w:rsidRPr="00DB6B44">
              <w:rPr>
                <w:bCs/>
                <w:sz w:val="16"/>
                <w:szCs w:val="16"/>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EA2CA6" w:rsidRDefault="00EA2CA6" w:rsidP="00EA2CA6">
            <w:pPr>
              <w:rPr>
                <w:b/>
                <w:color w:val="7030A0"/>
                <w:sz w:val="20"/>
                <w:szCs w:val="20"/>
                <w:u w:val="single"/>
              </w:rPr>
            </w:pPr>
            <w:r>
              <w:rPr>
                <w:b/>
                <w:color w:val="7030A0"/>
                <w:sz w:val="20"/>
                <w:szCs w:val="20"/>
                <w:u w:val="single"/>
              </w:rPr>
              <w:t>Reading</w:t>
            </w:r>
          </w:p>
          <w:p w:rsidR="00EA2CA6" w:rsidRDefault="00EA2CA6" w:rsidP="00EA2CA6">
            <w:pPr>
              <w:rPr>
                <w:color w:val="7030A0"/>
                <w:sz w:val="16"/>
                <w:szCs w:val="16"/>
              </w:rPr>
            </w:pPr>
            <w:r w:rsidRPr="00303548">
              <w:rPr>
                <w:color w:val="7030A0"/>
                <w:sz w:val="16"/>
                <w:szCs w:val="16"/>
              </w:rPr>
              <w:t xml:space="preserve">BR – </w:t>
            </w:r>
            <w:r>
              <w:rPr>
                <w:color w:val="7030A0"/>
                <w:sz w:val="16"/>
                <w:szCs w:val="16"/>
              </w:rPr>
              <w:t>Flocabulary</w:t>
            </w:r>
          </w:p>
          <w:p w:rsidR="00EA2CA6" w:rsidRDefault="00EA2CA6" w:rsidP="00EA2CA6">
            <w:pPr>
              <w:rPr>
                <w:color w:val="7030A0"/>
                <w:sz w:val="16"/>
                <w:szCs w:val="16"/>
              </w:rPr>
            </w:pPr>
            <w:r>
              <w:rPr>
                <w:color w:val="7030A0"/>
                <w:sz w:val="16"/>
                <w:szCs w:val="16"/>
              </w:rPr>
              <w:t xml:space="preserve">Rhetorical Appeals notes and practice </w:t>
            </w:r>
          </w:p>
          <w:p w:rsidR="00EA2CA6" w:rsidRDefault="00EA2CA6" w:rsidP="00EA2CA6">
            <w:pPr>
              <w:rPr>
                <w:color w:val="C00000"/>
                <w:sz w:val="16"/>
                <w:szCs w:val="16"/>
              </w:rPr>
            </w:pPr>
            <w:r>
              <w:rPr>
                <w:color w:val="C00000"/>
                <w:sz w:val="16"/>
                <w:szCs w:val="16"/>
              </w:rPr>
              <w:t xml:space="preserve">DUE TODAY: </w:t>
            </w:r>
          </w:p>
          <w:p w:rsidR="00EA2CA6" w:rsidRDefault="00EA2CA6" w:rsidP="00EA2CA6">
            <w:pPr>
              <w:rPr>
                <w:color w:val="C00000"/>
                <w:sz w:val="16"/>
                <w:szCs w:val="16"/>
              </w:rPr>
            </w:pPr>
            <w:r>
              <w:rPr>
                <w:color w:val="C00000"/>
                <w:sz w:val="16"/>
                <w:szCs w:val="16"/>
              </w:rPr>
              <w:t xml:space="preserve">HW:  study vocabulary on </w:t>
            </w:r>
            <w:proofErr w:type="spellStart"/>
            <w:r>
              <w:rPr>
                <w:color w:val="C00000"/>
                <w:sz w:val="16"/>
                <w:szCs w:val="16"/>
              </w:rPr>
              <w:t>quizlet</w:t>
            </w:r>
            <w:proofErr w:type="spellEnd"/>
            <w:r>
              <w:rPr>
                <w:color w:val="C00000"/>
                <w:sz w:val="16"/>
                <w:szCs w:val="16"/>
              </w:rPr>
              <w:t>, new reading log assigned</w:t>
            </w:r>
          </w:p>
          <w:p w:rsidR="00EA2CA6" w:rsidRPr="002A651C" w:rsidRDefault="00EA2CA6" w:rsidP="00EA2CA6">
            <w:pPr>
              <w:rPr>
                <w:b/>
                <w:color w:val="00B050"/>
                <w:sz w:val="20"/>
                <w:szCs w:val="20"/>
                <w:u w:val="single"/>
              </w:rPr>
            </w:pPr>
            <w:r w:rsidRPr="002A651C">
              <w:rPr>
                <w:b/>
                <w:color w:val="00B050"/>
                <w:sz w:val="20"/>
                <w:szCs w:val="20"/>
                <w:u w:val="single"/>
              </w:rPr>
              <w:t>ELA</w:t>
            </w:r>
          </w:p>
          <w:p w:rsidR="00EA2CA6" w:rsidRDefault="00EA2CA6" w:rsidP="00EA2CA6">
            <w:pPr>
              <w:rPr>
                <w:color w:val="00B050"/>
                <w:sz w:val="16"/>
                <w:szCs w:val="16"/>
              </w:rPr>
            </w:pPr>
            <w:r>
              <w:rPr>
                <w:color w:val="00B050"/>
                <w:sz w:val="16"/>
                <w:szCs w:val="16"/>
              </w:rPr>
              <w:t>BR – Journal Prompt</w:t>
            </w:r>
          </w:p>
          <w:p w:rsidR="00EA2CA6" w:rsidRDefault="00EA2CA6" w:rsidP="00EA2CA6">
            <w:pPr>
              <w:rPr>
                <w:color w:val="00B050"/>
                <w:sz w:val="16"/>
                <w:szCs w:val="16"/>
              </w:rPr>
            </w:pPr>
            <w:r>
              <w:rPr>
                <w:color w:val="00B050"/>
                <w:sz w:val="16"/>
                <w:szCs w:val="16"/>
              </w:rPr>
              <w:t>Notes: Expository Text Structure</w:t>
            </w:r>
          </w:p>
          <w:p w:rsidR="00EA2CA6" w:rsidRDefault="00EA2CA6" w:rsidP="00EA2CA6">
            <w:pPr>
              <w:rPr>
                <w:color w:val="00B050"/>
                <w:sz w:val="16"/>
                <w:szCs w:val="16"/>
              </w:rPr>
            </w:pPr>
            <w:r>
              <w:rPr>
                <w:color w:val="00B050"/>
                <w:sz w:val="16"/>
                <w:szCs w:val="16"/>
              </w:rPr>
              <w:t>Writing Workshop: Students read aloud “I Believe” essay</w:t>
            </w:r>
          </w:p>
          <w:p w:rsidR="00EA2CA6" w:rsidRDefault="00EA2CA6" w:rsidP="00EA2CA6">
            <w:pPr>
              <w:rPr>
                <w:color w:val="00B050"/>
                <w:sz w:val="16"/>
                <w:szCs w:val="16"/>
              </w:rPr>
            </w:pPr>
            <w:r>
              <w:rPr>
                <w:color w:val="00B050"/>
                <w:sz w:val="16"/>
                <w:szCs w:val="16"/>
              </w:rPr>
              <w:t xml:space="preserve"> </w:t>
            </w:r>
          </w:p>
          <w:p w:rsidR="00EA2CA6" w:rsidRPr="00C664AD" w:rsidRDefault="00EA2CA6" w:rsidP="00EA2CA6">
            <w:pPr>
              <w:rPr>
                <w:color w:val="C00000"/>
                <w:sz w:val="16"/>
                <w:szCs w:val="16"/>
              </w:rPr>
            </w:pPr>
            <w:r w:rsidRPr="00C664AD">
              <w:rPr>
                <w:color w:val="C00000"/>
                <w:sz w:val="16"/>
                <w:szCs w:val="16"/>
              </w:rPr>
              <w:t xml:space="preserve">DUE TODAY: </w:t>
            </w:r>
            <w:r w:rsidRPr="00A9304D">
              <w:rPr>
                <w:b/>
                <w:color w:val="C00000"/>
                <w:sz w:val="16"/>
                <w:szCs w:val="16"/>
              </w:rPr>
              <w:t xml:space="preserve">Clauses and Phrases 3 on NRI – Quiz </w:t>
            </w:r>
            <w:r>
              <w:rPr>
                <w:b/>
                <w:color w:val="C00000"/>
                <w:sz w:val="16"/>
                <w:szCs w:val="16"/>
              </w:rPr>
              <w:t>Monday</w:t>
            </w:r>
          </w:p>
          <w:p w:rsidR="00EA2CA6" w:rsidRPr="00C664AD" w:rsidRDefault="00EA2CA6" w:rsidP="00EA2CA6">
            <w:pPr>
              <w:rPr>
                <w:color w:val="C00000"/>
                <w:sz w:val="16"/>
                <w:szCs w:val="16"/>
              </w:rPr>
            </w:pPr>
            <w:r w:rsidRPr="00C664AD">
              <w:rPr>
                <w:color w:val="C00000"/>
                <w:sz w:val="16"/>
                <w:szCs w:val="16"/>
              </w:rPr>
              <w:t xml:space="preserve">HW: </w:t>
            </w:r>
            <w:r>
              <w:rPr>
                <w:color w:val="C00000"/>
                <w:sz w:val="16"/>
                <w:szCs w:val="16"/>
              </w:rPr>
              <w:t>practice for quiz</w:t>
            </w:r>
          </w:p>
          <w:p w:rsidR="00723ACB" w:rsidRDefault="00723ACB" w:rsidP="00EA2CA6"/>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48"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8"/>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Cornell Notes:</w:t>
            </w:r>
            <w:bookmarkStart w:id="49"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49"/>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Socratic Seminar:</w:t>
            </w:r>
            <w:bookmarkStart w:id="50"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Philosophic Chairs:</w:t>
            </w:r>
            <w:bookmarkStart w:id="51"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Quick Writes:</w:t>
            </w:r>
            <w:bookmarkStart w:id="52"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2"/>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DB6B44">
              <w:rPr>
                <w:sz w:val="20"/>
              </w:rPr>
            </w:r>
            <w:r w:rsidR="00DB6B44">
              <w:rPr>
                <w:sz w:val="20"/>
              </w:rPr>
              <w:fldChar w:fldCharType="separate"/>
            </w:r>
            <w:r>
              <w:rPr>
                <w:sz w:val="20"/>
              </w:rPr>
              <w:fldChar w:fldCharType="end"/>
            </w:r>
            <w:r w:rsidR="00A400A2">
              <w:rPr>
                <w:sz w:val="20"/>
              </w:rPr>
              <w:t xml:space="preserve"> Other </w:t>
            </w:r>
            <w:bookmarkStart w:id="53"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3"/>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56D9E"/>
    <w:rsid w:val="00060479"/>
    <w:rsid w:val="00104132"/>
    <w:rsid w:val="001249C7"/>
    <w:rsid w:val="00136A26"/>
    <w:rsid w:val="00187884"/>
    <w:rsid w:val="00190435"/>
    <w:rsid w:val="001A136D"/>
    <w:rsid w:val="001B63C4"/>
    <w:rsid w:val="001E5680"/>
    <w:rsid w:val="002B28C6"/>
    <w:rsid w:val="002C5F06"/>
    <w:rsid w:val="002D7B5A"/>
    <w:rsid w:val="003649DF"/>
    <w:rsid w:val="003A7A85"/>
    <w:rsid w:val="00401597"/>
    <w:rsid w:val="00410025"/>
    <w:rsid w:val="0045031B"/>
    <w:rsid w:val="004874F4"/>
    <w:rsid w:val="00492189"/>
    <w:rsid w:val="004A11DE"/>
    <w:rsid w:val="004E3DAB"/>
    <w:rsid w:val="0057408B"/>
    <w:rsid w:val="00597DED"/>
    <w:rsid w:val="005C71DD"/>
    <w:rsid w:val="006210B7"/>
    <w:rsid w:val="00711B38"/>
    <w:rsid w:val="00713B9F"/>
    <w:rsid w:val="00715D5F"/>
    <w:rsid w:val="00723ACB"/>
    <w:rsid w:val="007358DE"/>
    <w:rsid w:val="007448CE"/>
    <w:rsid w:val="007A6726"/>
    <w:rsid w:val="007F6258"/>
    <w:rsid w:val="008229C1"/>
    <w:rsid w:val="00823575"/>
    <w:rsid w:val="0089472E"/>
    <w:rsid w:val="008B476E"/>
    <w:rsid w:val="008C3BE6"/>
    <w:rsid w:val="008F7A7D"/>
    <w:rsid w:val="009517EC"/>
    <w:rsid w:val="0097689D"/>
    <w:rsid w:val="00991807"/>
    <w:rsid w:val="00993039"/>
    <w:rsid w:val="0099650A"/>
    <w:rsid w:val="009C0B3B"/>
    <w:rsid w:val="009D03D1"/>
    <w:rsid w:val="00A400A2"/>
    <w:rsid w:val="00A41097"/>
    <w:rsid w:val="00A80BC2"/>
    <w:rsid w:val="00A81AEB"/>
    <w:rsid w:val="00B27B2B"/>
    <w:rsid w:val="00BB2937"/>
    <w:rsid w:val="00BB2E69"/>
    <w:rsid w:val="00BE277B"/>
    <w:rsid w:val="00BE5B4A"/>
    <w:rsid w:val="00CA1E72"/>
    <w:rsid w:val="00CB414A"/>
    <w:rsid w:val="00D25156"/>
    <w:rsid w:val="00D65A1F"/>
    <w:rsid w:val="00DA21C8"/>
    <w:rsid w:val="00DB6B44"/>
    <w:rsid w:val="00DD10AD"/>
    <w:rsid w:val="00E461F6"/>
    <w:rsid w:val="00E53063"/>
    <w:rsid w:val="00EA2CA6"/>
    <w:rsid w:val="00EE2B64"/>
    <w:rsid w:val="00F83F04"/>
    <w:rsid w:val="00F848CB"/>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7510-7E1A-4BD9-B3E5-5407F204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Owner</cp:lastModifiedBy>
  <cp:revision>10</cp:revision>
  <cp:lastPrinted>2010-09-17T20:14:00Z</cp:lastPrinted>
  <dcterms:created xsi:type="dcterms:W3CDTF">2015-01-25T18:54:00Z</dcterms:created>
  <dcterms:modified xsi:type="dcterms:W3CDTF">2015-01-25T22:01:00Z</dcterms:modified>
</cp:coreProperties>
</file>